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5CACDA" w14:textId="77777777" w:rsidR="0077526F" w:rsidRDefault="00E14D21">
      <w:pPr>
        <w:rPr>
          <w:lang w:val="en-GB"/>
        </w:rPr>
      </w:pPr>
      <w:r w:rsidRPr="00E14D21">
        <w:rPr>
          <w:lang w:val="en-GB"/>
        </w:rPr>
        <w:t xml:space="preserve">On February 23rd, IPIS presented </w:t>
      </w:r>
      <w:r>
        <w:rPr>
          <w:lang w:val="en-GB"/>
        </w:rPr>
        <w:t xml:space="preserve">in Kinshasa </w:t>
      </w:r>
      <w:r w:rsidRPr="00E14D21">
        <w:rPr>
          <w:lang w:val="en-GB"/>
        </w:rPr>
        <w:t xml:space="preserve">the results of a two years project </w:t>
      </w:r>
      <w:r>
        <w:rPr>
          <w:lang w:val="en-GB"/>
        </w:rPr>
        <w:t xml:space="preserve">done in partnership with Pact and Estelle Levin Ltd to support the activities of SAESSCAM </w:t>
      </w:r>
      <w:r w:rsidRPr="00502CD7">
        <w:rPr>
          <w:lang w:val="en-GB"/>
        </w:rPr>
        <w:t>(</w:t>
      </w:r>
      <w:r w:rsidRPr="00502CD7">
        <w:rPr>
          <w:i/>
          <w:lang w:val="en-GB"/>
        </w:rPr>
        <w:t xml:space="preserve">“Service </w:t>
      </w:r>
      <w:proofErr w:type="spellStart"/>
      <w:r w:rsidRPr="00502CD7">
        <w:rPr>
          <w:i/>
          <w:lang w:val="en-GB"/>
        </w:rPr>
        <w:t>d’accompagnement</w:t>
      </w:r>
      <w:proofErr w:type="spellEnd"/>
      <w:r w:rsidRPr="00502CD7">
        <w:rPr>
          <w:i/>
          <w:lang w:val="en-GB"/>
        </w:rPr>
        <w:t xml:space="preserve"> et </w:t>
      </w:r>
      <w:proofErr w:type="spellStart"/>
      <w:r w:rsidRPr="00502CD7">
        <w:rPr>
          <w:i/>
          <w:lang w:val="en-GB"/>
        </w:rPr>
        <w:t>d’encadrement</w:t>
      </w:r>
      <w:proofErr w:type="spellEnd"/>
      <w:r w:rsidRPr="00502CD7">
        <w:rPr>
          <w:i/>
          <w:lang w:val="en-GB"/>
        </w:rPr>
        <w:t xml:space="preserve"> du Small-scale mining”</w:t>
      </w:r>
      <w:r>
        <w:rPr>
          <w:lang w:val="en-GB"/>
        </w:rPr>
        <w:t>), a service of Congolese Ministry of mines.</w:t>
      </w:r>
    </w:p>
    <w:p w14:paraId="155FC9E4" w14:textId="77777777" w:rsidR="00502CD7" w:rsidRDefault="00502CD7">
      <w:pPr>
        <w:rPr>
          <w:lang w:val="en-GB"/>
        </w:rPr>
      </w:pPr>
    </w:p>
    <w:p w14:paraId="16D0E721" w14:textId="77777777" w:rsidR="00502CD7" w:rsidRDefault="00502CD7">
      <w:pPr>
        <w:rPr>
          <w:lang w:val="en-GB"/>
        </w:rPr>
      </w:pPr>
      <w:r>
        <w:rPr>
          <w:noProof/>
          <w:lang w:val="en-US"/>
        </w:rPr>
        <w:drawing>
          <wp:inline distT="0" distB="0" distL="0" distR="0" wp14:anchorId="08114A2B" wp14:editId="1A571B7B">
            <wp:extent cx="5270500" cy="3490595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0002037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F9269" w14:textId="77777777" w:rsidR="00E14D21" w:rsidRDefault="00E14D21">
      <w:pPr>
        <w:rPr>
          <w:lang w:val="en-GB"/>
        </w:rPr>
      </w:pPr>
    </w:p>
    <w:p w14:paraId="0CE0B38B" w14:textId="18DA74DE" w:rsidR="00E14D21" w:rsidRDefault="00502CD7">
      <w:pPr>
        <w:rPr>
          <w:lang w:val="en-GB"/>
        </w:rPr>
      </w:pPr>
      <w:r>
        <w:rPr>
          <w:lang w:val="en-GB"/>
        </w:rPr>
        <w:t xml:space="preserve">During this project IPIS developed and launched </w:t>
      </w:r>
      <w:r w:rsidRPr="00502CD7">
        <w:rPr>
          <w:b/>
          <w:lang w:val="en-GB"/>
        </w:rPr>
        <w:t>SAESSCAM ASM database</w:t>
      </w:r>
      <w:r>
        <w:rPr>
          <w:lang w:val="en-GB"/>
        </w:rPr>
        <w:t>, a database to register production and socio-economical information on artisanal and small-scale mining site. This database was design</w:t>
      </w:r>
      <w:r w:rsidR="005A7A21">
        <w:rPr>
          <w:lang w:val="en-GB"/>
        </w:rPr>
        <w:t>ed</w:t>
      </w:r>
      <w:bookmarkStart w:id="0" w:name="_GoBack"/>
      <w:bookmarkEnd w:id="0"/>
      <w:r>
        <w:rPr>
          <w:lang w:val="en-GB"/>
        </w:rPr>
        <w:t xml:space="preserve"> by and for SAESSCAM agents to register type of mining activity, production data, </w:t>
      </w:r>
      <w:proofErr w:type="gramStart"/>
      <w:r>
        <w:rPr>
          <w:lang w:val="en-GB"/>
        </w:rPr>
        <w:t>number</w:t>
      </w:r>
      <w:proofErr w:type="gramEnd"/>
      <w:r>
        <w:rPr>
          <w:lang w:val="en-GB"/>
        </w:rPr>
        <w:t xml:space="preserve"> of workers, presence of women and children, incidents as well as geographical information.</w:t>
      </w:r>
    </w:p>
    <w:p w14:paraId="23549677" w14:textId="77777777" w:rsidR="00502CD7" w:rsidRDefault="00502CD7">
      <w:pPr>
        <w:rPr>
          <w:lang w:val="en-GB"/>
        </w:rPr>
      </w:pPr>
    </w:p>
    <w:p w14:paraId="7F1D2B31" w14:textId="77777777" w:rsidR="00502CD7" w:rsidRDefault="00502CD7">
      <w:pPr>
        <w:rPr>
          <w:lang w:val="en-GB"/>
        </w:rPr>
      </w:pPr>
      <w:r>
        <w:rPr>
          <w:b/>
          <w:bCs/>
          <w:noProof/>
          <w:lang w:val="en-US"/>
        </w:rPr>
        <w:drawing>
          <wp:inline distT="0" distB="0" distL="0" distR="0" wp14:anchorId="1AC5F894" wp14:editId="37DE16C4">
            <wp:extent cx="5264150" cy="1854200"/>
            <wp:effectExtent l="0" t="0" r="0" b="0"/>
            <wp:docPr id="5" name="Picture 5" descr="SSD250:Users:test:Desktop:Capture d’écran 2017-02-09 à 14.21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SD250:Users:test:Desktop:Capture d’écran 2017-02-09 à 14.21.4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F0072" w14:textId="77777777" w:rsidR="00502CD7" w:rsidRDefault="00502CD7">
      <w:pPr>
        <w:rPr>
          <w:lang w:val="en-GB"/>
        </w:rPr>
      </w:pPr>
    </w:p>
    <w:p w14:paraId="6390E2D0" w14:textId="20A29929" w:rsidR="00502CD7" w:rsidRDefault="00502CD7">
      <w:pPr>
        <w:rPr>
          <w:lang w:val="en-GB"/>
        </w:rPr>
      </w:pPr>
      <w:r>
        <w:rPr>
          <w:lang w:val="en-GB"/>
        </w:rPr>
        <w:t xml:space="preserve">The database is linked to a public interactive </w:t>
      </w:r>
      <w:proofErr w:type="spellStart"/>
      <w:r>
        <w:rPr>
          <w:lang w:val="en-GB"/>
        </w:rPr>
        <w:t>webmap</w:t>
      </w:r>
      <w:proofErr w:type="spellEnd"/>
      <w:r>
        <w:rPr>
          <w:lang w:val="en-GB"/>
        </w:rPr>
        <w:t xml:space="preserve"> that visualise</w:t>
      </w:r>
      <w:r w:rsidR="005A7A21">
        <w:rPr>
          <w:lang w:val="en-GB"/>
        </w:rPr>
        <w:t>s</w:t>
      </w:r>
      <w:r>
        <w:rPr>
          <w:lang w:val="en-GB"/>
        </w:rPr>
        <w:t xml:space="preserve"> key information for ea</w:t>
      </w:r>
      <w:r w:rsidR="005A7A21">
        <w:rPr>
          <w:lang w:val="en-GB"/>
        </w:rPr>
        <w:t xml:space="preserve">ch mining site and displays </w:t>
      </w:r>
      <w:r>
        <w:rPr>
          <w:lang w:val="en-GB"/>
        </w:rPr>
        <w:t>production data of the last three months aggregated at the territory level.</w:t>
      </w:r>
    </w:p>
    <w:p w14:paraId="485A37C1" w14:textId="77777777" w:rsidR="00502CD7" w:rsidRDefault="00502CD7">
      <w:pPr>
        <w:rPr>
          <w:lang w:val="en-GB"/>
        </w:rPr>
      </w:pPr>
      <w:r>
        <w:rPr>
          <w:bCs/>
          <w:noProof/>
          <w:lang w:val="en-US"/>
        </w:rPr>
        <w:lastRenderedPageBreak/>
        <w:drawing>
          <wp:inline distT="0" distB="0" distL="0" distR="0" wp14:anchorId="5E1C1E3D" wp14:editId="77C0FD79">
            <wp:extent cx="5255895" cy="3452495"/>
            <wp:effectExtent l="0" t="0" r="1905" b="1905"/>
            <wp:docPr id="6" name="Picture 6" descr="SSD250:Users:test:Desktop:Capture d’écran 2017-02-09 à 14.24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SD250:Users:test:Desktop:Capture d’écran 2017-02-09 à 14.24.0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9BA0F" w14:textId="77777777" w:rsidR="00E14D21" w:rsidRDefault="00E14D21">
      <w:pPr>
        <w:rPr>
          <w:lang w:val="en-GB"/>
        </w:rPr>
      </w:pPr>
    </w:p>
    <w:p w14:paraId="1E03AE36" w14:textId="77777777" w:rsidR="00E14D21" w:rsidRDefault="00502CD7">
      <w:pPr>
        <w:rPr>
          <w:lang w:val="en-GB"/>
        </w:rPr>
      </w:pPr>
      <w:r>
        <w:rPr>
          <w:lang w:val="en-GB"/>
        </w:rPr>
        <w:t xml:space="preserve">During the project, several trainings were conducted with SAESSCAM field operators in Kisangani, </w:t>
      </w:r>
      <w:proofErr w:type="spellStart"/>
      <w:r>
        <w:rPr>
          <w:lang w:val="en-GB"/>
        </w:rPr>
        <w:t>Goma</w:t>
      </w:r>
      <w:proofErr w:type="spellEnd"/>
      <w:r>
        <w:rPr>
          <w:lang w:val="en-GB"/>
        </w:rPr>
        <w:t>, Kolwezi, Lubumbashi and Mbuji-</w:t>
      </w:r>
      <w:proofErr w:type="spellStart"/>
      <w:r>
        <w:rPr>
          <w:lang w:val="en-GB"/>
        </w:rPr>
        <w:t>Mayi</w:t>
      </w:r>
      <w:proofErr w:type="spellEnd"/>
      <w:r>
        <w:rPr>
          <w:lang w:val="en-GB"/>
        </w:rPr>
        <w:t xml:space="preserve"> covering almost all SAESSCAM provincial antennae.</w:t>
      </w:r>
    </w:p>
    <w:p w14:paraId="0E3F2284" w14:textId="77777777" w:rsidR="00502CD7" w:rsidRDefault="00502CD7">
      <w:pPr>
        <w:rPr>
          <w:lang w:val="en-GB"/>
        </w:rPr>
      </w:pPr>
    </w:p>
    <w:p w14:paraId="271BCDB7" w14:textId="77777777" w:rsidR="00502CD7" w:rsidRDefault="00502CD7">
      <w:pPr>
        <w:rPr>
          <w:lang w:val="en-GB"/>
        </w:rPr>
      </w:pPr>
      <w:r>
        <w:rPr>
          <w:noProof/>
          <w:lang w:val="en-US"/>
        </w:rPr>
        <w:drawing>
          <wp:inline distT="0" distB="0" distL="0" distR="0" wp14:anchorId="41C8F9B4" wp14:editId="562033D9">
            <wp:extent cx="4722654" cy="3543300"/>
            <wp:effectExtent l="0" t="0" r="1905" b="0"/>
            <wp:docPr id="2" name="Picture 2" descr="C:\Users\Filip\AppData\Local\Microsoft\Windows\INetCache\Content.Word\DSCN056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lip\AppData\Local\Microsoft\Windows\INetCache\Content.Word\DSCN0569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391" cy="354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F9BF3" w14:textId="77777777" w:rsidR="00502CD7" w:rsidRDefault="00502CD7">
      <w:pPr>
        <w:rPr>
          <w:lang w:val="en-GB"/>
        </w:rPr>
      </w:pPr>
    </w:p>
    <w:p w14:paraId="1BFEBB81" w14:textId="77777777" w:rsidR="00502CD7" w:rsidRDefault="00502CD7">
      <w:pPr>
        <w:rPr>
          <w:lang w:val="en-GB"/>
        </w:rPr>
      </w:pPr>
      <w:r>
        <w:rPr>
          <w:lang w:val="en-GB"/>
        </w:rPr>
        <w:t xml:space="preserve">Since the first trainings, more than 4000 entries were registered in the database. </w:t>
      </w:r>
    </w:p>
    <w:p w14:paraId="166C1204" w14:textId="77777777" w:rsidR="00502CD7" w:rsidRDefault="00502CD7">
      <w:pPr>
        <w:rPr>
          <w:lang w:val="en-GB"/>
        </w:rPr>
      </w:pPr>
    </w:p>
    <w:p w14:paraId="3D093C42" w14:textId="7FF32E7B" w:rsidR="00E14D21" w:rsidRDefault="00502CD7">
      <w:pPr>
        <w:rPr>
          <w:lang w:val="en-GB"/>
        </w:rPr>
      </w:pPr>
      <w:r>
        <w:rPr>
          <w:noProof/>
          <w:lang w:val="en-US"/>
        </w:rPr>
        <w:drawing>
          <wp:inline distT="0" distB="0" distL="0" distR="0" wp14:anchorId="2C71F449" wp14:editId="2AB54FF0">
            <wp:extent cx="5204389" cy="3793742"/>
            <wp:effectExtent l="0" t="0" r="3175" b="0"/>
            <wp:docPr id="7" name="Picture 7" descr="Macintosh HD:Users:test:Desktop:Capture d’écran 2017-02-22 à 10.41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est:Desktop:Capture d’écran 2017-02-22 à 10.41.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389" cy="379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B34B2" w14:textId="77777777" w:rsidR="00FF31A2" w:rsidRDefault="00FF31A2">
      <w:pPr>
        <w:rPr>
          <w:lang w:val="en-GB"/>
        </w:rPr>
      </w:pPr>
    </w:p>
    <w:p w14:paraId="73316EFF" w14:textId="4A7C20C6" w:rsidR="00FF31A2" w:rsidRDefault="00502CD7">
      <w:pPr>
        <w:rPr>
          <w:lang w:val="en-GB"/>
        </w:rPr>
      </w:pPr>
      <w:r>
        <w:rPr>
          <w:lang w:val="en-GB"/>
        </w:rPr>
        <w:t>More than 1 500 tonnes of Tin were registered over just three months covering about a third of the official production (all trainings were not conducted at the same time in all provinces).</w:t>
      </w:r>
    </w:p>
    <w:p w14:paraId="5508BD16" w14:textId="77777777" w:rsidR="00502CD7" w:rsidRDefault="00502CD7" w:rsidP="00A20136">
      <w:pPr>
        <w:jc w:val="center"/>
        <w:rPr>
          <w:lang w:val="en-GB"/>
        </w:rPr>
      </w:pPr>
      <w:r>
        <w:rPr>
          <w:noProof/>
          <w:lang w:val="en-US"/>
        </w:rPr>
        <w:drawing>
          <wp:inline distT="0" distB="0" distL="0" distR="0" wp14:anchorId="08C8859B" wp14:editId="78F65B78">
            <wp:extent cx="3926271" cy="4288921"/>
            <wp:effectExtent l="0" t="0" r="10795" b="3810"/>
            <wp:docPr id="3" name="Picture 3" descr="Main:Data IPIS:1_Projects:ONGOING PROJECTS:Alexandre Jaillon_PACT - DRC data platform:Project Research:1702 Final presentation Kinshasa:Final presentation docs:170222 Cassiter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in:Data IPIS:1_Projects:ONGOING PROJECTS:Alexandre Jaillon_PACT - DRC data platform:Project Research:1702 Final presentation Kinshasa:Final presentation docs:170222 Cassiterit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71" cy="428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ADF3D" w14:textId="77777777" w:rsidR="00502CD7" w:rsidRDefault="00502CD7">
      <w:pPr>
        <w:rPr>
          <w:lang w:val="en-GB"/>
        </w:rPr>
      </w:pPr>
    </w:p>
    <w:p w14:paraId="126316BB" w14:textId="77777777" w:rsidR="00502CD7" w:rsidRDefault="00502CD7">
      <w:pPr>
        <w:rPr>
          <w:lang w:val="en-GB"/>
        </w:rPr>
      </w:pPr>
      <w:r>
        <w:rPr>
          <w:lang w:val="en-GB"/>
        </w:rPr>
        <w:t>Gold was also remarkably covered as almost all the official production of artisanal gold was recorded in SAESSCAM ASM Database in December 2016.</w:t>
      </w:r>
    </w:p>
    <w:p w14:paraId="3FF39DA2" w14:textId="77777777" w:rsidR="00FF31A2" w:rsidRDefault="00FF31A2">
      <w:pPr>
        <w:rPr>
          <w:lang w:val="en-GB"/>
        </w:rPr>
      </w:pPr>
    </w:p>
    <w:p w14:paraId="7E6BC92A" w14:textId="77777777" w:rsidR="00E14D21" w:rsidRPr="00E14D21" w:rsidRDefault="00502CD7" w:rsidP="00A20136">
      <w:pPr>
        <w:jc w:val="center"/>
        <w:rPr>
          <w:lang w:val="en-GB"/>
        </w:rPr>
      </w:pPr>
      <w:r>
        <w:rPr>
          <w:noProof/>
          <w:lang w:val="en-US"/>
        </w:rPr>
        <w:drawing>
          <wp:inline distT="0" distB="0" distL="0" distR="0" wp14:anchorId="74BD1112" wp14:editId="62EDDCF7">
            <wp:extent cx="3946021" cy="4291013"/>
            <wp:effectExtent l="0" t="0" r="0" b="1905"/>
            <wp:docPr id="4" name="Picture 4" descr="Main:Data IPIS:1_Projects:ONGOING PROJECTS:Alexandre Jaillon_PACT - DRC data platform:Project Research:1702 Final presentation Kinshasa:Final presentation docs:170222 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in:Data IPIS:1_Projects:ONGOING PROJECTS:Alexandre Jaillon_PACT - DRC data platform:Project Research:1702 Final presentation Kinshasa:Final presentation docs:170222 O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503" cy="42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4D21" w:rsidRPr="00E14D21" w:rsidSect="0083434F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D21"/>
    <w:rsid w:val="00502CD7"/>
    <w:rsid w:val="005A7A21"/>
    <w:rsid w:val="0077526F"/>
    <w:rsid w:val="0083434F"/>
    <w:rsid w:val="00A20136"/>
    <w:rsid w:val="00D61E1E"/>
    <w:rsid w:val="00E14D21"/>
    <w:rsid w:val="00F26388"/>
    <w:rsid w:val="00FF3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41BB06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2CD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CD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2CD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CD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222</Words>
  <Characters>1272</Characters>
  <Application>Microsoft Macintosh Word</Application>
  <DocSecurity>0</DocSecurity>
  <Lines>10</Lines>
  <Paragraphs>2</Paragraphs>
  <ScaleCrop>false</ScaleCrop>
  <Company>IPIS</Company>
  <LinksUpToDate>false</LinksUpToDate>
  <CharactersWithSpaces>1492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Jaillon</dc:creator>
  <cp:keywords/>
  <dc:description/>
  <cp:lastModifiedBy>Han Verleyen</cp:lastModifiedBy>
  <cp:revision>3</cp:revision>
  <dcterms:created xsi:type="dcterms:W3CDTF">2017-03-03T08:56:00Z</dcterms:created>
  <dcterms:modified xsi:type="dcterms:W3CDTF">2017-03-03T08:58:00Z</dcterms:modified>
</cp:coreProperties>
</file>